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265E9" w14:textId="77777777" w:rsidR="00632EE8" w:rsidRDefault="00632EE8" w:rsidP="00632EE8">
      <w:pPr>
        <w:spacing w:line="480" w:lineRule="auto"/>
        <w:jc w:val="center"/>
        <w:rPr>
          <w:rFonts w:ascii="Times New Roman" w:hAnsi="Times New Roman" w:cs="Times New Roman"/>
          <w:sz w:val="24"/>
          <w:szCs w:val="24"/>
        </w:rPr>
      </w:pPr>
    </w:p>
    <w:p w14:paraId="3FC34C22" w14:textId="77777777" w:rsidR="00632EE8" w:rsidRDefault="00632EE8" w:rsidP="00632EE8">
      <w:pPr>
        <w:spacing w:line="480" w:lineRule="auto"/>
        <w:jc w:val="center"/>
        <w:rPr>
          <w:rFonts w:ascii="Times New Roman" w:hAnsi="Times New Roman" w:cs="Times New Roman"/>
          <w:sz w:val="24"/>
          <w:szCs w:val="24"/>
        </w:rPr>
      </w:pPr>
    </w:p>
    <w:p w14:paraId="0CE6ABC3" w14:textId="42A84BF3" w:rsidR="00632EE8" w:rsidRDefault="00632EE8" w:rsidP="00632EE8">
      <w:pPr>
        <w:spacing w:line="480" w:lineRule="auto"/>
        <w:jc w:val="center"/>
        <w:rPr>
          <w:rFonts w:ascii="Times New Roman" w:hAnsi="Times New Roman" w:cs="Times New Roman"/>
          <w:sz w:val="24"/>
          <w:szCs w:val="24"/>
        </w:rPr>
      </w:pPr>
    </w:p>
    <w:p w14:paraId="4D767DA5" w14:textId="77777777" w:rsidR="00632EE8" w:rsidRDefault="00632EE8" w:rsidP="00632EE8">
      <w:pPr>
        <w:spacing w:line="480" w:lineRule="auto"/>
        <w:jc w:val="center"/>
        <w:rPr>
          <w:rFonts w:ascii="Times New Roman" w:hAnsi="Times New Roman" w:cs="Times New Roman"/>
          <w:sz w:val="24"/>
          <w:szCs w:val="24"/>
        </w:rPr>
      </w:pPr>
    </w:p>
    <w:p w14:paraId="35D3874C" w14:textId="77777777" w:rsidR="00632EE8" w:rsidRDefault="00632EE8" w:rsidP="00632EE8">
      <w:pPr>
        <w:spacing w:line="480" w:lineRule="auto"/>
        <w:jc w:val="center"/>
        <w:rPr>
          <w:rFonts w:ascii="Times New Roman" w:hAnsi="Times New Roman" w:cs="Times New Roman"/>
          <w:sz w:val="24"/>
          <w:szCs w:val="24"/>
        </w:rPr>
      </w:pPr>
    </w:p>
    <w:p w14:paraId="2F02C042" w14:textId="77777777" w:rsidR="00632EE8" w:rsidRDefault="00632EE8" w:rsidP="00632EE8">
      <w:pPr>
        <w:spacing w:line="480" w:lineRule="auto"/>
        <w:jc w:val="center"/>
        <w:rPr>
          <w:rFonts w:ascii="Times New Roman" w:hAnsi="Times New Roman" w:cs="Times New Roman"/>
          <w:sz w:val="24"/>
          <w:szCs w:val="24"/>
        </w:rPr>
      </w:pPr>
    </w:p>
    <w:p w14:paraId="1963CBEF" w14:textId="0EFA2FA7" w:rsidR="00D00763" w:rsidRDefault="0078561F" w:rsidP="00632EE8">
      <w:pPr>
        <w:spacing w:line="480" w:lineRule="auto"/>
        <w:jc w:val="center"/>
        <w:rPr>
          <w:rFonts w:ascii="Times New Roman" w:hAnsi="Times New Roman" w:cs="Times New Roman"/>
          <w:sz w:val="24"/>
          <w:szCs w:val="24"/>
        </w:rPr>
      </w:pPr>
      <w:r>
        <w:rPr>
          <w:rFonts w:ascii="Times New Roman" w:hAnsi="Times New Roman" w:cs="Times New Roman"/>
          <w:sz w:val="24"/>
          <w:szCs w:val="24"/>
        </w:rPr>
        <w:t>Entrepreneurship Ability</w:t>
      </w:r>
    </w:p>
    <w:p w14:paraId="655A3A1D" w14:textId="60EE6F21" w:rsidR="00222752" w:rsidRDefault="00222752" w:rsidP="00632EE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62A3CE0" w14:textId="565848D6" w:rsidR="00222752" w:rsidRDefault="00222752" w:rsidP="00632EE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8E45C62" w14:textId="77777777" w:rsidR="00632EE8" w:rsidRDefault="00632EE8" w:rsidP="00632EE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3EF0DAA" w14:textId="1DFC736A" w:rsidR="00222752" w:rsidRDefault="00222752" w:rsidP="00632EE8">
      <w:pPr>
        <w:spacing w:line="480" w:lineRule="auto"/>
        <w:jc w:val="center"/>
        <w:rPr>
          <w:rFonts w:ascii="Times New Roman" w:hAnsi="Times New Roman" w:cs="Times New Roman"/>
          <w:sz w:val="24"/>
          <w:szCs w:val="24"/>
        </w:rPr>
      </w:pPr>
      <w:r w:rsidRPr="00222752">
        <w:rPr>
          <w:rFonts w:ascii="Times New Roman" w:hAnsi="Times New Roman" w:cs="Times New Roman"/>
          <w:sz w:val="24"/>
          <w:szCs w:val="24"/>
        </w:rPr>
        <w:lastRenderedPageBreak/>
        <w:t>Entrepreneurship Ability</w:t>
      </w:r>
    </w:p>
    <w:p w14:paraId="55AEC587" w14:textId="381B96C0" w:rsidR="0078561F" w:rsidRPr="0078561F" w:rsidRDefault="0078561F" w:rsidP="00632EE8">
      <w:pPr>
        <w:spacing w:line="480" w:lineRule="auto"/>
        <w:ind w:firstLine="720"/>
        <w:rPr>
          <w:rFonts w:ascii="Times New Roman" w:hAnsi="Times New Roman" w:cs="Times New Roman"/>
          <w:sz w:val="24"/>
          <w:szCs w:val="24"/>
        </w:rPr>
      </w:pPr>
      <w:r w:rsidRPr="0078561F">
        <w:rPr>
          <w:rFonts w:ascii="Times New Roman" w:hAnsi="Times New Roman" w:cs="Times New Roman"/>
          <w:sz w:val="24"/>
          <w:szCs w:val="24"/>
        </w:rPr>
        <w:t>Entrepreneurial ability to the capability of an individual to turn ideas that he has into meaningful actions and to manage them in order to achieve certain objectives (Douglas, 2017). This involves being creative, innovative and risk taking. The formulation of ideas by an</w:t>
      </w:r>
      <w:r w:rsidR="00D95689">
        <w:rPr>
          <w:rFonts w:ascii="Times New Roman" w:hAnsi="Times New Roman" w:cs="Times New Roman"/>
          <w:sz w:val="24"/>
          <w:szCs w:val="24"/>
        </w:rPr>
        <w:t xml:space="preserve"> </w:t>
      </w:r>
      <w:r w:rsidRPr="0078561F">
        <w:rPr>
          <w:rFonts w:ascii="Times New Roman" w:hAnsi="Times New Roman" w:cs="Times New Roman"/>
          <w:sz w:val="24"/>
          <w:szCs w:val="24"/>
        </w:rPr>
        <w:t>individual helps in the creation of a business plan that in turn go a long way in helping the individual to earn income and thus sustain himself or herself through the business activities in life. The process of entrepreneurship involves a lot of risk taking as one has to venture into an unknown field with the hope of being successful in his or her entrepreneurial endeavors. Entrepreneurial ability is also the understanding of business practice which enables an entrepreneur to manage the business in the right or proper manner (Kolstad &amp; Wiig, 2015).</w:t>
      </w:r>
    </w:p>
    <w:p w14:paraId="2CDCAD87" w14:textId="32ED559F" w:rsidR="0078561F" w:rsidRPr="0078561F" w:rsidRDefault="0078561F" w:rsidP="00632EE8">
      <w:pPr>
        <w:spacing w:line="480" w:lineRule="auto"/>
        <w:ind w:firstLine="720"/>
        <w:rPr>
          <w:rFonts w:ascii="Times New Roman" w:hAnsi="Times New Roman" w:cs="Times New Roman"/>
          <w:sz w:val="24"/>
          <w:szCs w:val="24"/>
        </w:rPr>
      </w:pPr>
      <w:r w:rsidRPr="0078561F">
        <w:rPr>
          <w:rFonts w:ascii="Times New Roman" w:hAnsi="Times New Roman" w:cs="Times New Roman"/>
          <w:sz w:val="24"/>
          <w:szCs w:val="24"/>
        </w:rPr>
        <w:t>In my previous understanding of the concept of entrepreneurial ability, I viewed it as a mere process of having the ability to start and manage a business entity. This view was of a more outward look as it did not cover the depth of entrepreneurship and the concepts that may be attached to it. Therefore, my original views only covered the starting aspect of the business which is the coming up with an idea that is immediately converted to business through action. However, this view has drastically changed after critical analysis of the concepts and perspectives that are involved in entrepreneurship. There are several guidelines and concepts that are important when it comes to the understanding the concept of entrepreneurial ability and those are the factors that have contributed to the change of my view regarding entrepreneurial ability especially through the discussions that I have had.</w:t>
      </w:r>
    </w:p>
    <w:p w14:paraId="28F9D395" w14:textId="3D346037" w:rsidR="0078561F" w:rsidRPr="0078561F" w:rsidRDefault="0078561F" w:rsidP="00632EE8">
      <w:pPr>
        <w:spacing w:line="480" w:lineRule="auto"/>
        <w:ind w:firstLine="720"/>
        <w:rPr>
          <w:rFonts w:ascii="Times New Roman" w:hAnsi="Times New Roman" w:cs="Times New Roman"/>
          <w:sz w:val="24"/>
          <w:szCs w:val="24"/>
        </w:rPr>
      </w:pPr>
      <w:r w:rsidRPr="0078561F">
        <w:rPr>
          <w:rFonts w:ascii="Times New Roman" w:hAnsi="Times New Roman" w:cs="Times New Roman"/>
          <w:sz w:val="24"/>
          <w:szCs w:val="24"/>
        </w:rPr>
        <w:t xml:space="preserve">Through completing the discussions, I realized that entrepreneurship does not only involve the formulation of ideas but also includes the critical understanding of the business in which one is seeking to engage in. It is important to understand the dynamics of the business in </w:t>
      </w:r>
      <w:r w:rsidRPr="0078561F">
        <w:rPr>
          <w:rFonts w:ascii="Times New Roman" w:hAnsi="Times New Roman" w:cs="Times New Roman"/>
          <w:sz w:val="24"/>
          <w:szCs w:val="24"/>
        </w:rPr>
        <w:lastRenderedPageBreak/>
        <w:t xml:space="preserve">order to be successful. There are several businesses that have different dynamics and thus it is important that one understands this before venturing into entrepreneurship. The formulation of ideas is just the easy part but the real task begins with putting the ides into action. I have therefore come to understand that entrepreneurial ability, therefore, enables one to set the ideas into motion and to withstand the challenges that the business venture may face. Most of the people can be able to come up with great ideas but the process of actualizing the ideas is what differentiates those that are successful and those that are not. </w:t>
      </w:r>
      <w:r w:rsidR="00222752">
        <w:rPr>
          <w:rFonts w:ascii="Times New Roman" w:hAnsi="Times New Roman" w:cs="Times New Roman"/>
          <w:sz w:val="24"/>
          <w:szCs w:val="24"/>
        </w:rPr>
        <w:t xml:space="preserve">As </w:t>
      </w:r>
      <w:r w:rsidR="00222752" w:rsidRPr="00222752">
        <w:rPr>
          <w:rFonts w:ascii="Times New Roman" w:hAnsi="Times New Roman" w:cs="Times New Roman"/>
          <w:sz w:val="24"/>
          <w:szCs w:val="24"/>
        </w:rPr>
        <w:t>Jiao</w:t>
      </w:r>
      <w:r w:rsidR="00222752" w:rsidRPr="0078561F">
        <w:rPr>
          <w:rFonts w:ascii="Times New Roman" w:hAnsi="Times New Roman" w:cs="Times New Roman"/>
          <w:sz w:val="24"/>
          <w:szCs w:val="24"/>
        </w:rPr>
        <w:t xml:space="preserve"> </w:t>
      </w:r>
      <w:r w:rsidR="00222752">
        <w:rPr>
          <w:rFonts w:ascii="Times New Roman" w:hAnsi="Times New Roman" w:cs="Times New Roman"/>
          <w:sz w:val="24"/>
          <w:szCs w:val="24"/>
        </w:rPr>
        <w:t>et al. (2016) state, t</w:t>
      </w:r>
      <w:r w:rsidRPr="0078561F">
        <w:rPr>
          <w:rFonts w:ascii="Times New Roman" w:hAnsi="Times New Roman" w:cs="Times New Roman"/>
          <w:sz w:val="24"/>
          <w:szCs w:val="24"/>
        </w:rPr>
        <w:t>he ability to understand and to navigate the entrepreneurship business all through such that it starts to make profits is basically what can be viewed as entrepreneurial ability.</w:t>
      </w:r>
    </w:p>
    <w:p w14:paraId="1336D62B" w14:textId="77777777" w:rsidR="0078561F" w:rsidRPr="0078561F" w:rsidRDefault="0078561F" w:rsidP="00632EE8">
      <w:pPr>
        <w:spacing w:line="480" w:lineRule="auto"/>
        <w:ind w:firstLine="720"/>
        <w:rPr>
          <w:rFonts w:ascii="Times New Roman" w:hAnsi="Times New Roman" w:cs="Times New Roman"/>
          <w:sz w:val="24"/>
          <w:szCs w:val="24"/>
        </w:rPr>
      </w:pPr>
      <w:r w:rsidRPr="0078561F">
        <w:rPr>
          <w:rFonts w:ascii="Times New Roman" w:hAnsi="Times New Roman" w:cs="Times New Roman"/>
          <w:sz w:val="24"/>
          <w:szCs w:val="24"/>
        </w:rPr>
        <w:t xml:space="preserve">The reason for my change of perspective in regards to the understanding of entrepreneurial ability is due to the observation of several cases of entrepreneurship ventures across the world and even in my local area. There are many entrepreneurship businesses that have been started but have not been able to live up to their expectations. The businesses have succumbed to the challenges and dynamics that are involved in the entrepreneurship world due to the fact that the individual coming up with the business lack the understanding of certain key aspects and concepts that are critical in the management of the businesses. There is lack of the ability to understand how the business works and how to properly manage them in order to navigate the challenges that may be present in the business. </w:t>
      </w:r>
    </w:p>
    <w:p w14:paraId="39C2FDB2" w14:textId="77777777" w:rsidR="0078561F" w:rsidRPr="0078561F" w:rsidRDefault="0078561F" w:rsidP="00632EE8">
      <w:pPr>
        <w:spacing w:line="480" w:lineRule="auto"/>
        <w:ind w:firstLine="720"/>
        <w:rPr>
          <w:rFonts w:ascii="Times New Roman" w:hAnsi="Times New Roman" w:cs="Times New Roman"/>
          <w:sz w:val="24"/>
          <w:szCs w:val="24"/>
        </w:rPr>
      </w:pPr>
      <w:r w:rsidRPr="0078561F">
        <w:rPr>
          <w:rFonts w:ascii="Times New Roman" w:hAnsi="Times New Roman" w:cs="Times New Roman"/>
          <w:sz w:val="24"/>
          <w:szCs w:val="24"/>
        </w:rPr>
        <w:t xml:space="preserve">The attendance of various forums and workshops that seek to create awareness of entrepreneurial ability have also changed my understanding and perspective of entrepreneurial ability. These forums have ben extensive in their explanations which made me be aware of the fact that entrepreneurial ability involves not just formulating of ideas but managing of the ideas and sustaining of the business for the long haul. Every business hopes to stay afloat for a long </w:t>
      </w:r>
      <w:r w:rsidRPr="0078561F">
        <w:rPr>
          <w:rFonts w:ascii="Times New Roman" w:hAnsi="Times New Roman" w:cs="Times New Roman"/>
          <w:sz w:val="24"/>
          <w:szCs w:val="24"/>
        </w:rPr>
        <w:lastRenderedPageBreak/>
        <w:t>period of time and thus being able to sustain the same despite the obvious risks and challenges that may be there is what I define as entrepreneurial ability. Of most importance in the change of my view of entrepreneurial ability has however been the discussions that I have completed recently. The discussions have enabled me to conduct in-depth research that has helped me to gain vast knowledge about entrepreneurship and managing business ventures. For example, I have learnt that being an entrepreneur is more than being a business manager.</w:t>
      </w:r>
    </w:p>
    <w:p w14:paraId="749F2AB7" w14:textId="77777777" w:rsidR="00632EE8" w:rsidRDefault="00632EE8" w:rsidP="00632EE8">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88B79D9" w14:textId="33984BC2" w:rsidR="0078561F" w:rsidRPr="0078561F" w:rsidRDefault="0078561F" w:rsidP="00632EE8">
      <w:pPr>
        <w:spacing w:line="480" w:lineRule="auto"/>
        <w:jc w:val="center"/>
        <w:rPr>
          <w:rFonts w:ascii="Times New Roman" w:hAnsi="Times New Roman" w:cs="Times New Roman"/>
          <w:bCs/>
          <w:sz w:val="24"/>
          <w:szCs w:val="24"/>
        </w:rPr>
      </w:pPr>
      <w:r w:rsidRPr="0078561F">
        <w:rPr>
          <w:rFonts w:ascii="Times New Roman" w:hAnsi="Times New Roman" w:cs="Times New Roman"/>
          <w:bCs/>
          <w:sz w:val="24"/>
          <w:szCs w:val="24"/>
        </w:rPr>
        <w:lastRenderedPageBreak/>
        <w:t>References</w:t>
      </w:r>
    </w:p>
    <w:p w14:paraId="435D3DF0" w14:textId="77777777" w:rsidR="00222752" w:rsidRPr="0078561F" w:rsidRDefault="00222752" w:rsidP="00632EE8">
      <w:pPr>
        <w:spacing w:line="480" w:lineRule="auto"/>
        <w:ind w:left="720" w:hanging="720"/>
        <w:rPr>
          <w:rFonts w:ascii="Times New Roman" w:hAnsi="Times New Roman" w:cs="Times New Roman"/>
          <w:sz w:val="24"/>
          <w:szCs w:val="24"/>
        </w:rPr>
      </w:pPr>
      <w:r w:rsidRPr="0078561F">
        <w:rPr>
          <w:rFonts w:ascii="Times New Roman" w:hAnsi="Times New Roman" w:cs="Times New Roman"/>
          <w:sz w:val="24"/>
          <w:szCs w:val="24"/>
        </w:rPr>
        <w:t>Douglas, E. (2017). Perceptions: Looking at the world through entrepreneurial lenses. In </w:t>
      </w:r>
      <w:r w:rsidRPr="0078561F">
        <w:rPr>
          <w:rFonts w:ascii="Times New Roman" w:hAnsi="Times New Roman" w:cs="Times New Roman"/>
          <w:i/>
          <w:iCs/>
          <w:sz w:val="24"/>
          <w:szCs w:val="24"/>
        </w:rPr>
        <w:t>Revisiting the Entrepreneurial Mind</w:t>
      </w:r>
      <w:r w:rsidRPr="0078561F">
        <w:rPr>
          <w:rFonts w:ascii="Times New Roman" w:hAnsi="Times New Roman" w:cs="Times New Roman"/>
          <w:sz w:val="24"/>
          <w:szCs w:val="24"/>
        </w:rPr>
        <w:t> (pp. 41-59). Springer, Cham.</w:t>
      </w:r>
    </w:p>
    <w:p w14:paraId="6B1DF335" w14:textId="0D266366" w:rsidR="00222752" w:rsidRDefault="00222752" w:rsidP="00632EE8">
      <w:pPr>
        <w:spacing w:line="480" w:lineRule="auto"/>
        <w:ind w:left="720" w:hanging="720"/>
        <w:rPr>
          <w:rFonts w:ascii="Times New Roman" w:hAnsi="Times New Roman" w:cs="Times New Roman"/>
          <w:sz w:val="24"/>
          <w:szCs w:val="24"/>
        </w:rPr>
      </w:pPr>
      <w:r w:rsidRPr="0078561F">
        <w:rPr>
          <w:rFonts w:ascii="Times New Roman" w:hAnsi="Times New Roman" w:cs="Times New Roman"/>
          <w:sz w:val="24"/>
          <w:szCs w:val="24"/>
        </w:rPr>
        <w:t>Kolstad, I., &amp; Wiig, A. (2015). Education and entrepreneurial success. </w:t>
      </w:r>
      <w:r w:rsidRPr="0078561F">
        <w:rPr>
          <w:rFonts w:ascii="Times New Roman" w:hAnsi="Times New Roman" w:cs="Times New Roman"/>
          <w:i/>
          <w:iCs/>
          <w:sz w:val="24"/>
          <w:szCs w:val="24"/>
        </w:rPr>
        <w:t>Small Business Economics</w:t>
      </w:r>
      <w:r w:rsidRPr="0078561F">
        <w:rPr>
          <w:rFonts w:ascii="Times New Roman" w:hAnsi="Times New Roman" w:cs="Times New Roman"/>
          <w:sz w:val="24"/>
          <w:szCs w:val="24"/>
        </w:rPr>
        <w:t>, </w:t>
      </w:r>
      <w:r w:rsidRPr="0078561F">
        <w:rPr>
          <w:rFonts w:ascii="Times New Roman" w:hAnsi="Times New Roman" w:cs="Times New Roman"/>
          <w:i/>
          <w:iCs/>
          <w:sz w:val="24"/>
          <w:szCs w:val="24"/>
        </w:rPr>
        <w:t>44</w:t>
      </w:r>
      <w:r w:rsidRPr="0078561F">
        <w:rPr>
          <w:rFonts w:ascii="Times New Roman" w:hAnsi="Times New Roman" w:cs="Times New Roman"/>
          <w:sz w:val="24"/>
          <w:szCs w:val="24"/>
        </w:rPr>
        <w:t>(4), 783-796.</w:t>
      </w:r>
    </w:p>
    <w:p w14:paraId="14BFF33C" w14:textId="21C54FE9" w:rsidR="00222752" w:rsidRPr="0078561F" w:rsidRDefault="00222752" w:rsidP="00632EE8">
      <w:pPr>
        <w:spacing w:line="480" w:lineRule="auto"/>
        <w:ind w:left="720" w:hanging="720"/>
        <w:rPr>
          <w:rFonts w:ascii="Times New Roman" w:hAnsi="Times New Roman" w:cs="Times New Roman"/>
          <w:sz w:val="24"/>
          <w:szCs w:val="24"/>
        </w:rPr>
      </w:pPr>
      <w:r w:rsidRPr="00222752">
        <w:rPr>
          <w:rFonts w:ascii="Times New Roman" w:hAnsi="Times New Roman" w:cs="Times New Roman"/>
          <w:sz w:val="24"/>
          <w:szCs w:val="24"/>
        </w:rPr>
        <w:t>Jiao, H., Yang, D., Gao, M., Xie, P., &amp; Wu, Y. (2016). Entrepreneurial ability and technological innovation: Evidence from publicly listed companies in an emerging economy. </w:t>
      </w:r>
      <w:r w:rsidRPr="00222752">
        <w:rPr>
          <w:rFonts w:ascii="Times New Roman" w:hAnsi="Times New Roman" w:cs="Times New Roman"/>
          <w:i/>
          <w:iCs/>
          <w:sz w:val="24"/>
          <w:szCs w:val="24"/>
        </w:rPr>
        <w:t>Technological Forecasting and Social Chang</w:t>
      </w:r>
      <w:bookmarkStart w:id="0" w:name="_GoBack"/>
      <w:bookmarkEnd w:id="0"/>
      <w:r w:rsidRPr="00222752">
        <w:rPr>
          <w:rFonts w:ascii="Times New Roman" w:hAnsi="Times New Roman" w:cs="Times New Roman"/>
          <w:i/>
          <w:iCs/>
          <w:sz w:val="24"/>
          <w:szCs w:val="24"/>
        </w:rPr>
        <w:t>e</w:t>
      </w:r>
      <w:r w:rsidRPr="00222752">
        <w:rPr>
          <w:rFonts w:ascii="Times New Roman" w:hAnsi="Times New Roman" w:cs="Times New Roman"/>
          <w:sz w:val="24"/>
          <w:szCs w:val="24"/>
        </w:rPr>
        <w:t>, </w:t>
      </w:r>
      <w:r w:rsidRPr="00222752">
        <w:rPr>
          <w:rFonts w:ascii="Times New Roman" w:hAnsi="Times New Roman" w:cs="Times New Roman"/>
          <w:i/>
          <w:iCs/>
          <w:sz w:val="24"/>
          <w:szCs w:val="24"/>
        </w:rPr>
        <w:t>112</w:t>
      </w:r>
      <w:r w:rsidRPr="00222752">
        <w:rPr>
          <w:rFonts w:ascii="Times New Roman" w:hAnsi="Times New Roman" w:cs="Times New Roman"/>
          <w:sz w:val="24"/>
          <w:szCs w:val="24"/>
        </w:rPr>
        <w:t>, 164-170.</w:t>
      </w:r>
    </w:p>
    <w:sectPr w:rsidR="00222752" w:rsidRPr="0078561F" w:rsidSect="0022275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2CC61A" w14:textId="77777777" w:rsidR="002D4CA6" w:rsidRDefault="002D4CA6" w:rsidP="00222752">
      <w:pPr>
        <w:spacing w:after="0" w:line="240" w:lineRule="auto"/>
      </w:pPr>
      <w:r>
        <w:separator/>
      </w:r>
    </w:p>
  </w:endnote>
  <w:endnote w:type="continuationSeparator" w:id="0">
    <w:p w14:paraId="1813643F" w14:textId="77777777" w:rsidR="002D4CA6" w:rsidRDefault="002D4CA6" w:rsidP="00222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C222FD" w14:textId="77777777" w:rsidR="002D4CA6" w:rsidRDefault="002D4CA6" w:rsidP="00222752">
      <w:pPr>
        <w:spacing w:after="0" w:line="240" w:lineRule="auto"/>
      </w:pPr>
      <w:r>
        <w:separator/>
      </w:r>
    </w:p>
  </w:footnote>
  <w:footnote w:type="continuationSeparator" w:id="0">
    <w:p w14:paraId="48667CAC" w14:textId="77777777" w:rsidR="002D4CA6" w:rsidRDefault="002D4CA6" w:rsidP="00222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61375451"/>
      <w:docPartObj>
        <w:docPartGallery w:val="Page Numbers (Top of Page)"/>
        <w:docPartUnique/>
      </w:docPartObj>
    </w:sdtPr>
    <w:sdtEndPr>
      <w:rPr>
        <w:noProof/>
      </w:rPr>
    </w:sdtEndPr>
    <w:sdtContent>
      <w:p w14:paraId="5B651FB5" w14:textId="1534ADC8" w:rsidR="00222752" w:rsidRPr="00222752" w:rsidRDefault="00222752" w:rsidP="00222752">
        <w:pPr>
          <w:pStyle w:val="Header"/>
          <w:jc w:val="right"/>
          <w:rPr>
            <w:rFonts w:ascii="Times New Roman" w:hAnsi="Times New Roman" w:cs="Times New Roman"/>
          </w:rPr>
        </w:pPr>
        <w:r w:rsidRPr="00222752">
          <w:rPr>
            <w:rFonts w:ascii="Times New Roman" w:hAnsi="Times New Roman" w:cs="Times New Roman"/>
          </w:rPr>
          <w:t>ENTREPRENEURSHIP ABILITY</w:t>
        </w:r>
        <w:r>
          <w:rPr>
            <w:rFonts w:ascii="Times New Roman" w:hAnsi="Times New Roman" w:cs="Times New Roman"/>
          </w:rPr>
          <w:t xml:space="preserve">                                                                                                               </w:t>
        </w:r>
        <w:r w:rsidRPr="00222752">
          <w:rPr>
            <w:rFonts w:ascii="Times New Roman" w:hAnsi="Times New Roman" w:cs="Times New Roman"/>
          </w:rPr>
          <w:fldChar w:fldCharType="begin"/>
        </w:r>
        <w:r w:rsidRPr="00222752">
          <w:rPr>
            <w:rFonts w:ascii="Times New Roman" w:hAnsi="Times New Roman" w:cs="Times New Roman"/>
          </w:rPr>
          <w:instrText xml:space="preserve"> PAGE   \* MERGEFORMAT </w:instrText>
        </w:r>
        <w:r w:rsidRPr="00222752">
          <w:rPr>
            <w:rFonts w:ascii="Times New Roman" w:hAnsi="Times New Roman" w:cs="Times New Roman"/>
          </w:rPr>
          <w:fldChar w:fldCharType="separate"/>
        </w:r>
        <w:r w:rsidRPr="00222752">
          <w:rPr>
            <w:rFonts w:ascii="Times New Roman" w:hAnsi="Times New Roman" w:cs="Times New Roman"/>
            <w:noProof/>
          </w:rPr>
          <w:t>2</w:t>
        </w:r>
        <w:r w:rsidRPr="00222752">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81786040"/>
      <w:docPartObj>
        <w:docPartGallery w:val="Page Numbers (Top of Page)"/>
        <w:docPartUnique/>
      </w:docPartObj>
    </w:sdtPr>
    <w:sdtEndPr>
      <w:rPr>
        <w:noProof/>
      </w:rPr>
    </w:sdtEndPr>
    <w:sdtContent>
      <w:p w14:paraId="4650B145" w14:textId="30FE4DFF" w:rsidR="00222752" w:rsidRPr="00222752" w:rsidRDefault="00222752" w:rsidP="00222752">
        <w:pPr>
          <w:pStyle w:val="Header"/>
          <w:jc w:val="right"/>
          <w:rPr>
            <w:rFonts w:ascii="Times New Roman" w:hAnsi="Times New Roman" w:cs="Times New Roman"/>
          </w:rPr>
        </w:pPr>
        <w:r>
          <w:rPr>
            <w:rFonts w:ascii="Times New Roman" w:hAnsi="Times New Roman" w:cs="Times New Roman"/>
          </w:rPr>
          <w:t xml:space="preserve">Running head: </w:t>
        </w:r>
        <w:r w:rsidRPr="00222752">
          <w:rPr>
            <w:rFonts w:ascii="Times New Roman" w:hAnsi="Times New Roman" w:cs="Times New Roman"/>
          </w:rPr>
          <w:t xml:space="preserve">ENTREPRENEURSHIP ABILITY </w:t>
        </w:r>
        <w:r>
          <w:rPr>
            <w:rFonts w:ascii="Times New Roman" w:hAnsi="Times New Roman" w:cs="Times New Roman"/>
          </w:rPr>
          <w:t xml:space="preserve">                                                                                     </w:t>
        </w:r>
        <w:r w:rsidRPr="00222752">
          <w:rPr>
            <w:rFonts w:ascii="Times New Roman" w:hAnsi="Times New Roman" w:cs="Times New Roman"/>
          </w:rPr>
          <w:fldChar w:fldCharType="begin"/>
        </w:r>
        <w:r w:rsidRPr="00222752">
          <w:rPr>
            <w:rFonts w:ascii="Times New Roman" w:hAnsi="Times New Roman" w:cs="Times New Roman"/>
          </w:rPr>
          <w:instrText xml:space="preserve"> PAGE   \* MERGEFORMAT </w:instrText>
        </w:r>
        <w:r w:rsidRPr="00222752">
          <w:rPr>
            <w:rFonts w:ascii="Times New Roman" w:hAnsi="Times New Roman" w:cs="Times New Roman"/>
          </w:rPr>
          <w:fldChar w:fldCharType="separate"/>
        </w:r>
        <w:r w:rsidRPr="00222752">
          <w:rPr>
            <w:rFonts w:ascii="Times New Roman" w:hAnsi="Times New Roman" w:cs="Times New Roman"/>
            <w:noProof/>
          </w:rPr>
          <w:t>2</w:t>
        </w:r>
        <w:r w:rsidRPr="00222752">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61F"/>
    <w:rsid w:val="00222752"/>
    <w:rsid w:val="002D4CA6"/>
    <w:rsid w:val="00632EE8"/>
    <w:rsid w:val="0078561F"/>
    <w:rsid w:val="00D00763"/>
    <w:rsid w:val="00D95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F25C5"/>
  <w15:chartTrackingRefBased/>
  <w15:docId w15:val="{91366D4D-FED2-4A61-94A0-CD0A27AD4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27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752"/>
  </w:style>
  <w:style w:type="paragraph" w:styleId="Footer">
    <w:name w:val="footer"/>
    <w:basedOn w:val="Normal"/>
    <w:link w:val="FooterChar"/>
    <w:uiPriority w:val="99"/>
    <w:unhideWhenUsed/>
    <w:rsid w:val="002227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7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786</Words>
  <Characters>4486</Characters>
  <Application>Microsoft Office Word</Application>
  <DocSecurity>0</DocSecurity>
  <Lines>37</Lines>
  <Paragraphs>10</Paragraphs>
  <ScaleCrop>false</ScaleCrop>
  <Company/>
  <LinksUpToDate>false</LinksUpToDate>
  <CharactersWithSpaces>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4</cp:revision>
  <dcterms:created xsi:type="dcterms:W3CDTF">2019-10-03T15:42:00Z</dcterms:created>
  <dcterms:modified xsi:type="dcterms:W3CDTF">2019-10-03T15:51:00Z</dcterms:modified>
</cp:coreProperties>
</file>